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3C" w:rsidRPr="00314C3C" w:rsidRDefault="00314C3C" w:rsidP="00314C3C">
      <w:pPr>
        <w:jc w:val="center"/>
        <w:rPr>
          <w:b/>
        </w:rPr>
      </w:pPr>
      <w:bookmarkStart w:id="0" w:name="_GoBack"/>
      <w:r w:rsidRPr="00314C3C">
        <w:rPr>
          <w:b/>
        </w:rPr>
        <w:t>SENIOR COURSE DESCRIPTIONS</w:t>
      </w:r>
    </w:p>
    <w:bookmarkEnd w:id="0"/>
    <w:p w:rsidR="00314C3C" w:rsidRDefault="00314C3C" w:rsidP="00314C3C"/>
    <w:p w:rsidR="00314C3C" w:rsidRPr="00314C3C" w:rsidRDefault="00314C3C" w:rsidP="00314C3C">
      <w:pPr>
        <w:rPr>
          <w:b/>
        </w:rPr>
      </w:pPr>
      <w:r w:rsidRPr="00314C3C">
        <w:rPr>
          <w:b/>
        </w:rPr>
        <w:t xml:space="preserve">BIBLE: Young Men's and Young Ladies Bible </w:t>
      </w:r>
      <w:proofErr w:type="gramStart"/>
      <w:r w:rsidRPr="00314C3C">
        <w:rPr>
          <w:b/>
        </w:rPr>
        <w:t>IV(</w:t>
      </w:r>
      <w:proofErr w:type="gramEnd"/>
      <w:r w:rsidRPr="00314C3C">
        <w:rPr>
          <w:b/>
        </w:rPr>
        <w:t>1 credit)</w:t>
      </w:r>
    </w:p>
    <w:p w:rsidR="00314C3C" w:rsidRDefault="00314C3C" w:rsidP="00314C3C">
      <w:r>
        <w:t>Young Men’s and Young Ladies’ Bible III is designed to help students grow in their relationship with the Lord through a selection of in-depth Bible studies that are taught to a separated boy and girl class. Students will be presented with the gospel. Each Bible study will include weekly classwork/homework, bible verse memorization, and tests.</w:t>
      </w:r>
    </w:p>
    <w:p w:rsidR="00314C3C" w:rsidRDefault="00314C3C" w:rsidP="00314C3C"/>
    <w:p w:rsidR="00314C3C" w:rsidRPr="00314C3C" w:rsidRDefault="00314C3C" w:rsidP="00314C3C">
      <w:pPr>
        <w:rPr>
          <w:b/>
        </w:rPr>
      </w:pPr>
      <w:r w:rsidRPr="00314C3C">
        <w:rPr>
          <w:b/>
        </w:rPr>
        <w:t>ENGLISH: English IV (12th grade, 1 credit) *Honors course is available.</w:t>
      </w:r>
    </w:p>
    <w:p w:rsidR="00314C3C" w:rsidRDefault="00314C3C" w:rsidP="00314C3C">
      <w:r>
        <w:t xml:space="preserve">Classics for Christians and Introduction to English Literature present great works of English literature from the Anglo-Saxon period through the Age of the Puritans, along with Shakespeare’s </w:t>
      </w:r>
      <w:proofErr w:type="spellStart"/>
      <w:r>
        <w:t>MacBeth</w:t>
      </w:r>
      <w:proofErr w:type="spellEnd"/>
      <w:r>
        <w:t xml:space="preserve"> and John Bunyan's Pilgrims Progress. English IV includes writing and discussing compositions. Advanced level grammar rules and concepts are mastered through intensive study. Spelling and vocabula</w:t>
      </w:r>
      <w:r>
        <w:t>ry lists are quizzed each week.</w:t>
      </w:r>
    </w:p>
    <w:p w:rsidR="00314C3C" w:rsidRDefault="00314C3C" w:rsidP="00314C3C"/>
    <w:p w:rsidR="00314C3C" w:rsidRPr="00314C3C" w:rsidRDefault="00314C3C" w:rsidP="00314C3C">
      <w:pPr>
        <w:rPr>
          <w:b/>
        </w:rPr>
      </w:pPr>
      <w:r w:rsidRPr="00314C3C">
        <w:rPr>
          <w:b/>
        </w:rPr>
        <w:t>MATH: Trigonometry (11th-12th grad</w:t>
      </w:r>
      <w:r w:rsidRPr="00314C3C">
        <w:rPr>
          <w:b/>
        </w:rPr>
        <w:t>e, 1/2 credit) *Weighted Course</w:t>
      </w:r>
    </w:p>
    <w:p w:rsidR="00314C3C" w:rsidRPr="00314C3C" w:rsidRDefault="00314C3C" w:rsidP="00314C3C">
      <w:pPr>
        <w:rPr>
          <w:b/>
        </w:rPr>
      </w:pPr>
      <w:r w:rsidRPr="00314C3C">
        <w:rPr>
          <w:b/>
        </w:rPr>
        <w:t>P</w:t>
      </w:r>
      <w:r w:rsidRPr="00314C3C">
        <w:rPr>
          <w:b/>
        </w:rPr>
        <w:t>rerequisite: Passing Algebra II</w:t>
      </w:r>
    </w:p>
    <w:p w:rsidR="00314C3C" w:rsidRDefault="00314C3C" w:rsidP="00314C3C">
      <w:r>
        <w:t>This course adds depth to the skills learned in Algebra II by developing an understanding of the relationship between Algebra, Geometry, and Trigonometry. The content includes the study of trigonometry, trigonometric identities, inverse functions, and analytic geometry (conic sections, circles, parabolas, ellipses and hyperbolas).</w:t>
      </w:r>
    </w:p>
    <w:p w:rsidR="00314C3C" w:rsidRDefault="00314C3C" w:rsidP="00314C3C"/>
    <w:p w:rsidR="00314C3C" w:rsidRPr="00314C3C" w:rsidRDefault="00314C3C" w:rsidP="00314C3C">
      <w:pPr>
        <w:rPr>
          <w:b/>
        </w:rPr>
      </w:pPr>
      <w:r w:rsidRPr="00314C3C">
        <w:rPr>
          <w:b/>
        </w:rPr>
        <w:t>Analytical Geometry (11th-12th grade, 1/2 credit) *Weighted Course</w:t>
      </w:r>
    </w:p>
    <w:p w:rsidR="00314C3C" w:rsidRPr="00314C3C" w:rsidRDefault="00314C3C" w:rsidP="00314C3C">
      <w:pPr>
        <w:rPr>
          <w:b/>
        </w:rPr>
      </w:pPr>
      <w:r w:rsidRPr="00314C3C">
        <w:rPr>
          <w:b/>
        </w:rPr>
        <w:t>Pre</w:t>
      </w:r>
      <w:r w:rsidRPr="00314C3C">
        <w:rPr>
          <w:b/>
        </w:rPr>
        <w:t>requisite: Passing Trigonometry</w:t>
      </w:r>
    </w:p>
    <w:p w:rsidR="00314C3C" w:rsidRDefault="00314C3C" w:rsidP="00314C3C">
      <w:r>
        <w:t>This course prepares the student for calculus by understanding the relationship between Algebra, Trigonometry, and Calculus. The content includes the study of trigonometry, polynomials, functions, inverse functions, polynomial and logarithmic equations, conic sections, polar graphs, complex numbers and vectors.</w:t>
      </w:r>
    </w:p>
    <w:p w:rsidR="00314C3C" w:rsidRDefault="00314C3C" w:rsidP="00314C3C"/>
    <w:p w:rsidR="00314C3C" w:rsidRPr="00314C3C" w:rsidRDefault="00314C3C" w:rsidP="00314C3C">
      <w:pPr>
        <w:rPr>
          <w:b/>
        </w:rPr>
      </w:pPr>
      <w:r w:rsidRPr="00314C3C">
        <w:rPr>
          <w:b/>
        </w:rPr>
        <w:t>SOCIAL STUDIES: American Government (12th grade, 1/2 credit) *Honors course is available.</w:t>
      </w:r>
    </w:p>
    <w:p w:rsidR="00314C3C" w:rsidRDefault="00314C3C" w:rsidP="00314C3C"/>
    <w:p w:rsidR="00314C3C" w:rsidRDefault="00314C3C" w:rsidP="00314C3C">
      <w:r>
        <w:t>This class is a study of the democratic republican form of government. We study the Constitution in depth to see how it affects the lives of its citizens. It teaches that blessings come from God as a result of righteous living. As America is a land of many freedoms, the course points out that in order to keep these rights, they must be balanced with responsibility. We are to make sure that we become good stewards of what God</w:t>
      </w:r>
      <w:r>
        <w:t xml:space="preserve"> has so richly blessed us with.</w:t>
      </w:r>
    </w:p>
    <w:p w:rsidR="00314C3C" w:rsidRDefault="00314C3C" w:rsidP="00314C3C"/>
    <w:p w:rsidR="00314C3C" w:rsidRPr="00314C3C" w:rsidRDefault="00314C3C" w:rsidP="00314C3C">
      <w:pPr>
        <w:rPr>
          <w:b/>
        </w:rPr>
      </w:pPr>
      <w:r w:rsidRPr="00314C3C">
        <w:rPr>
          <w:b/>
        </w:rPr>
        <w:t>Economics (12th grade, 1/2 credit) *Honors cours</w:t>
      </w:r>
      <w:r w:rsidRPr="00314C3C">
        <w:rPr>
          <w:b/>
        </w:rPr>
        <w:t>e is available.</w:t>
      </w:r>
    </w:p>
    <w:p w:rsidR="00314C3C" w:rsidRDefault="00314C3C" w:rsidP="00314C3C">
      <w:r>
        <w:t>This class is a study concentrated in microeconomics and the choices that individuals make according to the workings of the economic market. Taken into this study is the concept of individual responsibility and how Biblical principles can be used to make wise financial decisions.</w:t>
      </w:r>
    </w:p>
    <w:p w:rsidR="00314C3C" w:rsidRDefault="00314C3C" w:rsidP="00314C3C"/>
    <w:p w:rsidR="00314C3C" w:rsidRDefault="00314C3C" w:rsidP="00314C3C"/>
    <w:p w:rsidR="00314C3C" w:rsidRPr="00314C3C" w:rsidRDefault="00314C3C" w:rsidP="00314C3C">
      <w:pPr>
        <w:jc w:val="center"/>
        <w:rPr>
          <w:b/>
        </w:rPr>
      </w:pPr>
      <w:r>
        <w:rPr>
          <w:b/>
        </w:rPr>
        <w:lastRenderedPageBreak/>
        <w:t>Electives:</w:t>
      </w:r>
    </w:p>
    <w:p w:rsidR="00314C3C" w:rsidRPr="00314C3C" w:rsidRDefault="00314C3C" w:rsidP="00314C3C">
      <w:pPr>
        <w:rPr>
          <w:b/>
        </w:rPr>
      </w:pPr>
      <w:r w:rsidRPr="00314C3C">
        <w:rPr>
          <w:b/>
        </w:rPr>
        <w:t>Computer Keyboardi</w:t>
      </w:r>
      <w:r w:rsidRPr="00314C3C">
        <w:rPr>
          <w:b/>
        </w:rPr>
        <w:t>ng (9th-12th grade, 1/2 credit)</w:t>
      </w:r>
    </w:p>
    <w:p w:rsidR="00314C3C" w:rsidRDefault="00314C3C" w:rsidP="00314C3C">
      <w:proofErr w:type="gramStart"/>
      <w:r>
        <w:t>Computer are</w:t>
      </w:r>
      <w:proofErr w:type="gramEnd"/>
      <w:r>
        <w:t xml:space="preserve"> not just for business anymore - they are for everyone, everywhere! To get the most value from this high-speed computer age, users must be competent at the input end - the keyboard. Refining keyboard techniques, increasing communication skills and learning advanced word processing features will help students at school and college. Peniel uses the Century 21 Computer Curriculum. (Course description taken from Century 21 Computer Applications and Keyboarding, Seventh Edition)</w:t>
      </w:r>
    </w:p>
    <w:p w:rsidR="00314C3C" w:rsidRDefault="00314C3C" w:rsidP="00314C3C"/>
    <w:p w:rsidR="00314C3C" w:rsidRPr="00314C3C" w:rsidRDefault="00314C3C" w:rsidP="00314C3C">
      <w:pPr>
        <w:rPr>
          <w:b/>
        </w:rPr>
      </w:pPr>
      <w:r w:rsidRPr="00314C3C">
        <w:rPr>
          <w:b/>
        </w:rPr>
        <w:t>Speec</w:t>
      </w:r>
      <w:r w:rsidRPr="00314C3C">
        <w:rPr>
          <w:b/>
        </w:rPr>
        <w:t>h (10th-12th grade, 1/2 credit)</w:t>
      </w:r>
    </w:p>
    <w:p w:rsidR="00314C3C" w:rsidRDefault="00314C3C" w:rsidP="00314C3C">
      <w:r>
        <w:t>Freedom of speech is one of our most cherished liberties in American. In many ways, it is the key to our political and religious freedoms, for without free speech we cannot defend or promote our values and beliefs. This course in speech will teach students how to communicate the principles and truths we hold dear as Americans and as followers of Jesus Christ. Students will present/perform monologues, poems, stories, impromptus, personal testimonies, extemporaneous devotionals, debates and dramas</w:t>
      </w:r>
    </w:p>
    <w:p w:rsidR="00314C3C" w:rsidRDefault="00314C3C" w:rsidP="00314C3C"/>
    <w:p w:rsidR="00314C3C" w:rsidRPr="00314C3C" w:rsidRDefault="00314C3C" w:rsidP="00314C3C">
      <w:pPr>
        <w:rPr>
          <w:b/>
        </w:rPr>
      </w:pPr>
      <w:r w:rsidRPr="00314C3C">
        <w:rPr>
          <w:b/>
        </w:rPr>
        <w:t>SAT Preparatio</w:t>
      </w:r>
      <w:r w:rsidRPr="00314C3C">
        <w:rPr>
          <w:b/>
        </w:rPr>
        <w:t>n (10th-12th grade, 1/2 credit)</w:t>
      </w:r>
    </w:p>
    <w:p w:rsidR="00314C3C" w:rsidRDefault="00314C3C" w:rsidP="00314C3C">
      <w:r>
        <w:t>This course is designed to strengthen a student's preparation for the SAT. The course will help students uncover the purpose of the SAT, practice general test-taking approaches, learn how to use the PSAT to get ready for the SAT and prepare for the critical reading, math and writing skills that are measured by the SAT. This is the Official SAT Course.</w:t>
      </w:r>
    </w:p>
    <w:p w:rsidR="00314C3C" w:rsidRDefault="00314C3C" w:rsidP="00314C3C"/>
    <w:p w:rsidR="00314C3C" w:rsidRPr="00314C3C" w:rsidRDefault="00314C3C" w:rsidP="00314C3C">
      <w:pPr>
        <w:rPr>
          <w:b/>
        </w:rPr>
      </w:pPr>
      <w:r w:rsidRPr="00314C3C">
        <w:rPr>
          <w:b/>
        </w:rPr>
        <w:t>Foundations in Personal Finan</w:t>
      </w:r>
      <w:r w:rsidRPr="00314C3C">
        <w:rPr>
          <w:b/>
        </w:rPr>
        <w:t>ce (9th-12th grade, 1/2 credit)</w:t>
      </w:r>
    </w:p>
    <w:p w:rsidR="00314C3C" w:rsidRDefault="00314C3C" w:rsidP="00314C3C">
      <w:r>
        <w:t>This course is designed to teach financial literacy by exploring the areas of saving and investing, credit and debt, financial responsibility, money management, insurance/risk management and income/careers. Activities and current event projects encourage students to better understand topics presented and to become aware of how they are affected by the current financial climate.</w:t>
      </w:r>
    </w:p>
    <w:p w:rsidR="00314C3C" w:rsidRDefault="00314C3C" w:rsidP="00314C3C"/>
    <w:p w:rsidR="00314C3C" w:rsidRPr="00314C3C" w:rsidRDefault="00314C3C" w:rsidP="00314C3C">
      <w:r>
        <w:t xml:space="preserve"> </w:t>
      </w:r>
      <w:r w:rsidRPr="00314C3C">
        <w:rPr>
          <w:b/>
        </w:rPr>
        <w:t>Beginning Weight Traini</w:t>
      </w:r>
      <w:r w:rsidRPr="00314C3C">
        <w:rPr>
          <w:b/>
        </w:rPr>
        <w:t>ng (9th-12th grade, 1/2 credit)</w:t>
      </w:r>
    </w:p>
    <w:p w:rsidR="00314C3C" w:rsidRDefault="00314C3C" w:rsidP="00314C3C">
      <w:r>
        <w:t>The purpose of this course is to enable students to acquire basic knowledge and skills in weight training, to improve muscular strength and endurance, and to keep their physical bodies in good health. This course also includes safety practices, terminology, the study of the musculoskeletal system, muscular strength and endurance, the study of biomechanical and physiological principles, theories, concepts, and skills, and the implementation of a weight training program. (Course description taken from FDOE State Standards)</w:t>
      </w:r>
    </w:p>
    <w:p w:rsidR="00314C3C" w:rsidRDefault="00314C3C" w:rsidP="00314C3C"/>
    <w:p w:rsidR="00314C3C" w:rsidRPr="00314C3C" w:rsidRDefault="00314C3C" w:rsidP="00314C3C">
      <w:r>
        <w:t xml:space="preserve"> </w:t>
      </w:r>
      <w:r w:rsidRPr="00314C3C">
        <w:rPr>
          <w:b/>
        </w:rPr>
        <w:t>Yearbo</w:t>
      </w:r>
      <w:r w:rsidRPr="00314C3C">
        <w:rPr>
          <w:b/>
        </w:rPr>
        <w:t>ok (9th-12th grade, 1/2 credit)</w:t>
      </w:r>
    </w:p>
    <w:p w:rsidR="006505AA" w:rsidRDefault="00314C3C" w:rsidP="00314C3C">
      <w:r>
        <w:t>The purpose of this course is to produce the yearbook. This will include pre-planning, scheduling, selling and advertising. Students will receive instruction on the software used to generate the pages of the book, picture layouts, and picture cropping.</w:t>
      </w:r>
    </w:p>
    <w:sectPr w:rsidR="006505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3C"/>
    <w:rsid w:val="00314C3C"/>
    <w:rsid w:val="0065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14075">
      <w:bodyDiv w:val="1"/>
      <w:marLeft w:val="0"/>
      <w:marRight w:val="0"/>
      <w:marTop w:val="0"/>
      <w:marBottom w:val="0"/>
      <w:divBdr>
        <w:top w:val="none" w:sz="0" w:space="0" w:color="auto"/>
        <w:left w:val="none" w:sz="0" w:space="0" w:color="auto"/>
        <w:bottom w:val="none" w:sz="0" w:space="0" w:color="auto"/>
        <w:right w:val="none" w:sz="0" w:space="0" w:color="auto"/>
      </w:divBdr>
    </w:div>
    <w:div w:id="13610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Beach</dc:creator>
  <cp:lastModifiedBy>Terri Beach</cp:lastModifiedBy>
  <cp:revision>1</cp:revision>
  <dcterms:created xsi:type="dcterms:W3CDTF">2015-11-08T20:45:00Z</dcterms:created>
  <dcterms:modified xsi:type="dcterms:W3CDTF">2015-11-08T20:46:00Z</dcterms:modified>
</cp:coreProperties>
</file>